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53925" w14:textId="72022762" w:rsidR="009D7201" w:rsidRPr="00D6486E" w:rsidRDefault="00774D14" w:rsidP="0047699D">
      <w:pPr>
        <w:spacing w:beforeLines="100" w:before="312" w:afterLines="100" w:after="312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2</w:t>
      </w:r>
      <w:r>
        <w:rPr>
          <w:rFonts w:ascii="黑体" w:eastAsia="黑体" w:hAnsi="黑体"/>
          <w:b/>
          <w:sz w:val="32"/>
        </w:rPr>
        <w:t>021</w:t>
      </w:r>
      <w:r>
        <w:rPr>
          <w:rFonts w:ascii="黑体" w:eastAsia="黑体" w:hAnsi="黑体" w:hint="eastAsia"/>
          <w:b/>
          <w:sz w:val="32"/>
        </w:rPr>
        <w:t>～2</w:t>
      </w:r>
      <w:r>
        <w:rPr>
          <w:rFonts w:ascii="黑体" w:eastAsia="黑体" w:hAnsi="黑体"/>
          <w:b/>
          <w:sz w:val="32"/>
        </w:rPr>
        <w:t>023</w:t>
      </w:r>
      <w:r>
        <w:rPr>
          <w:rFonts w:ascii="黑体" w:eastAsia="黑体" w:hAnsi="黑体" w:hint="eastAsia"/>
          <w:b/>
          <w:sz w:val="32"/>
        </w:rPr>
        <w:t>学年</w:t>
      </w:r>
      <w:r w:rsidR="009D7201" w:rsidRPr="00D6486E">
        <w:rPr>
          <w:rFonts w:ascii="黑体" w:eastAsia="黑体" w:hAnsi="黑体"/>
          <w:b/>
          <w:sz w:val="32"/>
        </w:rPr>
        <w:t>浦东新区</w:t>
      </w:r>
      <w:r w:rsidR="00006F01" w:rsidRPr="00D6486E">
        <w:rPr>
          <w:rFonts w:ascii="黑体" w:eastAsia="黑体" w:hAnsi="黑体"/>
          <w:b/>
          <w:sz w:val="32"/>
        </w:rPr>
        <w:t>青年</w:t>
      </w:r>
      <w:r w:rsidR="00006F01" w:rsidRPr="00D6486E">
        <w:rPr>
          <w:rFonts w:ascii="黑体" w:eastAsia="黑体" w:hAnsi="黑体" w:hint="eastAsia"/>
          <w:b/>
          <w:sz w:val="32"/>
        </w:rPr>
        <w:t>新秀</w:t>
      </w:r>
      <w:r w:rsidR="00006F01" w:rsidRPr="00D6486E">
        <w:rPr>
          <w:rFonts w:ascii="黑体" w:eastAsia="黑体" w:hAnsi="黑体"/>
          <w:b/>
          <w:sz w:val="32"/>
        </w:rPr>
        <w:t>评审</w:t>
      </w:r>
      <w:r w:rsidR="009D7201" w:rsidRPr="00D6486E">
        <w:rPr>
          <w:rFonts w:ascii="黑体" w:eastAsia="黑体" w:hAnsi="黑体"/>
          <w:b/>
          <w:sz w:val="32"/>
        </w:rPr>
        <w:t>学校推荐</w:t>
      </w:r>
      <w:r w:rsidR="00795523">
        <w:rPr>
          <w:rFonts w:ascii="黑体" w:eastAsia="黑体" w:hAnsi="黑体"/>
          <w:b/>
          <w:sz w:val="32"/>
        </w:rPr>
        <w:t>汇总</w:t>
      </w:r>
      <w:r w:rsidR="009D7201" w:rsidRPr="00D6486E">
        <w:rPr>
          <w:rFonts w:ascii="黑体" w:eastAsia="黑体" w:hAnsi="黑体"/>
          <w:b/>
          <w:sz w:val="32"/>
        </w:rPr>
        <w:t>表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125"/>
        <w:gridCol w:w="1417"/>
        <w:gridCol w:w="2126"/>
        <w:gridCol w:w="1418"/>
        <w:gridCol w:w="1332"/>
        <w:gridCol w:w="227"/>
        <w:gridCol w:w="1134"/>
        <w:gridCol w:w="1286"/>
      </w:tblGrid>
      <w:tr w:rsidR="004B163D" w14:paraId="20DBA1F5" w14:textId="77777777" w:rsidTr="00946595">
        <w:trPr>
          <w:trHeight w:val="589"/>
        </w:trPr>
        <w:tc>
          <w:tcPr>
            <w:tcW w:w="25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CE029A" w14:textId="77777777" w:rsidR="009D7201" w:rsidRPr="00006F01" w:rsidRDefault="009D7201" w:rsidP="00006F01"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</w:rPr>
            </w:pPr>
            <w:r w:rsidRPr="00006F01">
              <w:rPr>
                <w:rFonts w:asciiTheme="minorEastAsia" w:hAnsiTheme="minorEastAsia"/>
                <w:b/>
                <w:sz w:val="24"/>
              </w:rPr>
              <w:t>学校（盖章）</w:t>
            </w:r>
          </w:p>
        </w:tc>
        <w:tc>
          <w:tcPr>
            <w:tcW w:w="752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46B6B2" w14:textId="77777777" w:rsidR="009D7201" w:rsidRPr="00DD7050" w:rsidRDefault="009D7201" w:rsidP="00006F01">
            <w:pPr>
              <w:spacing w:line="360" w:lineRule="auto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FD16A1" w14:paraId="452C933A" w14:textId="77777777" w:rsidTr="00946595">
        <w:trPr>
          <w:trHeight w:val="687"/>
        </w:trPr>
        <w:tc>
          <w:tcPr>
            <w:tcW w:w="2542" w:type="dxa"/>
            <w:gridSpan w:val="2"/>
            <w:tcBorders>
              <w:left w:val="single" w:sz="12" w:space="0" w:color="auto"/>
            </w:tcBorders>
            <w:vAlign w:val="center"/>
          </w:tcPr>
          <w:p w14:paraId="24E0FEEF" w14:textId="133D542D" w:rsidR="00FD004C" w:rsidRPr="00006F01" w:rsidRDefault="00795523" w:rsidP="00006F0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学校</w:t>
            </w:r>
            <w:r w:rsidR="00FD004C" w:rsidRPr="00006F01">
              <w:rPr>
                <w:rFonts w:asciiTheme="minorEastAsia" w:hAnsiTheme="minorEastAsia" w:hint="eastAsia"/>
                <w:b/>
                <w:sz w:val="24"/>
              </w:rPr>
              <w:t>类别</w:t>
            </w: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  <w:vAlign w:val="center"/>
          </w:tcPr>
          <w:p w14:paraId="04273E8B" w14:textId="67CCB6C0" w:rsidR="003463AD" w:rsidRPr="003463AD" w:rsidRDefault="002A23EB" w:rsidP="00006F01">
            <w:pPr>
              <w:spacing w:line="360" w:lineRule="auto"/>
              <w:rPr>
                <w:rFonts w:ascii="宋体" w:hAnsi="宋体"/>
                <w:szCs w:val="20"/>
              </w:rPr>
            </w:pPr>
            <w:r w:rsidRPr="003463AD">
              <w:rPr>
                <w:rFonts w:ascii="宋体" w:hAnsi="宋体" w:hint="eastAsia"/>
                <w:szCs w:val="20"/>
              </w:rPr>
              <w:t>□</w:t>
            </w:r>
            <w:r w:rsidR="003463AD" w:rsidRPr="003463AD">
              <w:rPr>
                <w:rFonts w:ascii="宋体" w:hAnsi="宋体" w:hint="eastAsia"/>
                <w:szCs w:val="20"/>
              </w:rPr>
              <w:t>“十三五”期间取得过年度考核“优秀”的</w:t>
            </w:r>
            <w:r w:rsidRPr="003463AD">
              <w:rPr>
                <w:rFonts w:ascii="宋体" w:hAnsi="宋体"/>
                <w:szCs w:val="20"/>
              </w:rPr>
              <w:t>教师专业发展学校</w:t>
            </w:r>
            <w:r w:rsidR="003463AD">
              <w:rPr>
                <w:rFonts w:ascii="宋体" w:hAnsi="宋体" w:hint="eastAsia"/>
                <w:szCs w:val="20"/>
              </w:rPr>
              <w:t>（申报比例4</w:t>
            </w:r>
            <w:r w:rsidR="003463AD">
              <w:rPr>
                <w:rFonts w:ascii="宋体" w:hAnsi="宋体"/>
                <w:szCs w:val="20"/>
              </w:rPr>
              <w:t>0</w:t>
            </w:r>
            <w:r w:rsidR="003463AD">
              <w:rPr>
                <w:rFonts w:ascii="宋体" w:hAnsi="宋体" w:hint="eastAsia"/>
                <w:szCs w:val="20"/>
              </w:rPr>
              <w:t>%）</w:t>
            </w:r>
          </w:p>
          <w:p w14:paraId="5AD27861" w14:textId="1D9A8D4F" w:rsidR="003463AD" w:rsidRPr="003463AD" w:rsidRDefault="003463AD" w:rsidP="003463AD">
            <w:pPr>
              <w:spacing w:line="360" w:lineRule="auto"/>
              <w:rPr>
                <w:rFonts w:ascii="宋体" w:hAnsi="宋体"/>
                <w:szCs w:val="20"/>
              </w:rPr>
            </w:pPr>
            <w:r w:rsidRPr="003463AD">
              <w:rPr>
                <w:rFonts w:ascii="宋体" w:hAnsi="宋体" w:hint="eastAsia"/>
                <w:szCs w:val="20"/>
              </w:rPr>
              <w:t>□“十三五”期间</w:t>
            </w:r>
            <w:r w:rsidRPr="003463AD">
              <w:rPr>
                <w:rFonts w:ascii="宋体" w:hAnsi="宋体" w:hint="eastAsia"/>
                <w:b/>
                <w:bCs/>
                <w:szCs w:val="20"/>
              </w:rPr>
              <w:t>未</w:t>
            </w:r>
            <w:r w:rsidRPr="003463AD">
              <w:rPr>
                <w:rFonts w:ascii="宋体" w:hAnsi="宋体" w:hint="eastAsia"/>
                <w:szCs w:val="20"/>
              </w:rPr>
              <w:t>取得过年度考核“优秀”的</w:t>
            </w:r>
            <w:r w:rsidRPr="003463AD">
              <w:rPr>
                <w:rFonts w:ascii="宋体" w:hAnsi="宋体"/>
                <w:szCs w:val="20"/>
              </w:rPr>
              <w:t>教师专业发展学校</w:t>
            </w:r>
            <w:r>
              <w:rPr>
                <w:rFonts w:ascii="宋体" w:hAnsi="宋体" w:hint="eastAsia"/>
                <w:szCs w:val="20"/>
              </w:rPr>
              <w:t>（申报比例3</w:t>
            </w:r>
            <w:r>
              <w:rPr>
                <w:rFonts w:ascii="宋体" w:hAnsi="宋体"/>
                <w:szCs w:val="20"/>
              </w:rPr>
              <w:t>5</w:t>
            </w:r>
            <w:r>
              <w:rPr>
                <w:rFonts w:ascii="宋体" w:hAnsi="宋体" w:hint="eastAsia"/>
                <w:szCs w:val="20"/>
              </w:rPr>
              <w:t>%）</w:t>
            </w:r>
          </w:p>
          <w:p w14:paraId="4BDFCC14" w14:textId="6E34F21E" w:rsidR="003463AD" w:rsidRPr="003463AD" w:rsidRDefault="002A23EB" w:rsidP="00006F01">
            <w:pPr>
              <w:spacing w:line="360" w:lineRule="auto"/>
              <w:rPr>
                <w:rFonts w:ascii="宋体" w:hAnsi="宋体"/>
                <w:szCs w:val="20"/>
              </w:rPr>
            </w:pPr>
            <w:r w:rsidRPr="003463AD">
              <w:rPr>
                <w:rFonts w:ascii="宋体" w:hAnsi="宋体" w:hint="eastAsia"/>
                <w:szCs w:val="20"/>
              </w:rPr>
              <w:t>□</w:t>
            </w:r>
            <w:r w:rsidR="003463AD" w:rsidRPr="003463AD">
              <w:rPr>
                <w:rFonts w:ascii="宋体" w:hAnsi="宋体" w:hint="eastAsia"/>
                <w:szCs w:val="20"/>
              </w:rPr>
              <w:t>“十三五”期间取得过年度考核“优秀”的</w:t>
            </w:r>
            <w:r w:rsidR="00922738" w:rsidRPr="003463AD">
              <w:rPr>
                <w:rFonts w:ascii="宋体" w:hAnsi="宋体" w:hint="eastAsia"/>
                <w:szCs w:val="20"/>
              </w:rPr>
              <w:t>校本研修</w:t>
            </w:r>
            <w:r w:rsidR="00922738" w:rsidRPr="003463AD">
              <w:rPr>
                <w:rFonts w:ascii="宋体" w:hAnsi="宋体"/>
                <w:szCs w:val="20"/>
              </w:rPr>
              <w:t>学校</w:t>
            </w:r>
            <w:r w:rsidR="003463AD">
              <w:rPr>
                <w:rFonts w:ascii="宋体" w:hAnsi="宋体" w:hint="eastAsia"/>
                <w:szCs w:val="20"/>
              </w:rPr>
              <w:t>（申报比例3</w:t>
            </w:r>
            <w:r w:rsidR="003463AD">
              <w:rPr>
                <w:rFonts w:ascii="宋体" w:hAnsi="宋体"/>
                <w:szCs w:val="20"/>
              </w:rPr>
              <w:t>5</w:t>
            </w:r>
            <w:r w:rsidR="003463AD">
              <w:rPr>
                <w:rFonts w:ascii="宋体" w:hAnsi="宋体" w:hint="eastAsia"/>
                <w:szCs w:val="20"/>
              </w:rPr>
              <w:t>%）</w:t>
            </w:r>
          </w:p>
          <w:p w14:paraId="683A7AC7" w14:textId="6DF0DBA2" w:rsidR="003463AD" w:rsidRPr="003463AD" w:rsidRDefault="003463AD" w:rsidP="003463AD">
            <w:pPr>
              <w:spacing w:line="360" w:lineRule="auto"/>
              <w:rPr>
                <w:rFonts w:ascii="宋体" w:hAnsi="宋体"/>
                <w:szCs w:val="20"/>
              </w:rPr>
            </w:pPr>
            <w:r w:rsidRPr="003463AD">
              <w:rPr>
                <w:rFonts w:ascii="宋体" w:hAnsi="宋体" w:hint="eastAsia"/>
                <w:szCs w:val="20"/>
              </w:rPr>
              <w:t>□“十三五”期间</w:t>
            </w:r>
            <w:r w:rsidRPr="003463AD">
              <w:rPr>
                <w:rFonts w:ascii="宋体" w:hAnsi="宋体" w:hint="eastAsia"/>
                <w:b/>
                <w:bCs/>
                <w:szCs w:val="20"/>
              </w:rPr>
              <w:t>未</w:t>
            </w:r>
            <w:r w:rsidRPr="003463AD">
              <w:rPr>
                <w:rFonts w:ascii="宋体" w:hAnsi="宋体" w:hint="eastAsia"/>
                <w:szCs w:val="20"/>
              </w:rPr>
              <w:t>取得过年度考核“优秀”的校本研修</w:t>
            </w:r>
            <w:r w:rsidRPr="003463AD">
              <w:rPr>
                <w:rFonts w:ascii="宋体" w:hAnsi="宋体"/>
                <w:szCs w:val="20"/>
              </w:rPr>
              <w:t>学校</w:t>
            </w:r>
            <w:r>
              <w:rPr>
                <w:rFonts w:ascii="宋体" w:hAnsi="宋体" w:hint="eastAsia"/>
                <w:szCs w:val="20"/>
              </w:rPr>
              <w:t>（申报比例3</w:t>
            </w:r>
            <w:r>
              <w:rPr>
                <w:rFonts w:ascii="宋体" w:hAnsi="宋体"/>
                <w:szCs w:val="20"/>
              </w:rPr>
              <w:t>0</w:t>
            </w:r>
            <w:r>
              <w:rPr>
                <w:rFonts w:ascii="宋体" w:hAnsi="宋体" w:hint="eastAsia"/>
                <w:szCs w:val="20"/>
              </w:rPr>
              <w:t>%）</w:t>
            </w:r>
          </w:p>
          <w:p w14:paraId="66A0E2E0" w14:textId="79A0F175" w:rsidR="002A23EB" w:rsidRPr="002A23EB" w:rsidRDefault="00922738" w:rsidP="00006F01">
            <w:pPr>
              <w:spacing w:line="360" w:lineRule="auto"/>
              <w:rPr>
                <w:rFonts w:ascii="宋体" w:hAnsi="宋体"/>
                <w:sz w:val="24"/>
              </w:rPr>
            </w:pPr>
            <w:r w:rsidRPr="003463AD">
              <w:rPr>
                <w:rFonts w:ascii="宋体" w:hAnsi="宋体" w:hint="eastAsia"/>
                <w:szCs w:val="20"/>
              </w:rPr>
              <w:t>□</w:t>
            </w:r>
            <w:r w:rsidR="003463AD" w:rsidRPr="003463AD">
              <w:rPr>
                <w:rFonts w:ascii="宋体" w:hAnsi="宋体" w:hint="eastAsia"/>
                <w:szCs w:val="20"/>
              </w:rPr>
              <w:t xml:space="preserve"> 非教师专业发展学校、非校本研修学校</w:t>
            </w:r>
            <w:r w:rsidR="003463AD">
              <w:rPr>
                <w:rFonts w:ascii="宋体" w:hAnsi="宋体" w:hint="eastAsia"/>
                <w:szCs w:val="20"/>
              </w:rPr>
              <w:t>（申报比例2</w:t>
            </w:r>
            <w:r w:rsidR="003463AD">
              <w:rPr>
                <w:rFonts w:ascii="宋体" w:hAnsi="宋体"/>
                <w:szCs w:val="20"/>
              </w:rPr>
              <w:t>5</w:t>
            </w:r>
            <w:r w:rsidR="003463AD">
              <w:rPr>
                <w:rFonts w:ascii="宋体" w:hAnsi="宋体" w:hint="eastAsia"/>
                <w:szCs w:val="20"/>
              </w:rPr>
              <w:t>%）</w:t>
            </w:r>
          </w:p>
        </w:tc>
      </w:tr>
      <w:tr w:rsidR="003463AD" w14:paraId="4534DF8A" w14:textId="77777777" w:rsidTr="00946595">
        <w:trPr>
          <w:trHeight w:val="446"/>
        </w:trPr>
        <w:tc>
          <w:tcPr>
            <w:tcW w:w="2542" w:type="dxa"/>
            <w:gridSpan w:val="2"/>
            <w:tcBorders>
              <w:left w:val="single" w:sz="12" w:space="0" w:color="auto"/>
            </w:tcBorders>
            <w:vAlign w:val="center"/>
          </w:tcPr>
          <w:p w14:paraId="0FFF261E" w14:textId="0E68DC10" w:rsidR="003463AD" w:rsidRDefault="003463AD" w:rsidP="00006F0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是否乡村学校</w:t>
            </w: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  <w:vAlign w:val="center"/>
          </w:tcPr>
          <w:p w14:paraId="4A65FA01" w14:textId="5EDD822D" w:rsidR="003463AD" w:rsidRPr="003463AD" w:rsidRDefault="003463AD" w:rsidP="003463A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是（</w:t>
            </w:r>
            <w:r w:rsidR="0079468D">
              <w:rPr>
                <w:rFonts w:ascii="宋体" w:hAnsi="宋体" w:hint="eastAsia"/>
                <w:sz w:val="24"/>
              </w:rPr>
              <w:t>申报比例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%） 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FE568E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A31450" w14:paraId="39131C52" w14:textId="77777777" w:rsidTr="001B6F27">
        <w:trPr>
          <w:trHeight w:val="680"/>
        </w:trPr>
        <w:tc>
          <w:tcPr>
            <w:tcW w:w="2542" w:type="dxa"/>
            <w:gridSpan w:val="2"/>
            <w:tcBorders>
              <w:left w:val="single" w:sz="12" w:space="0" w:color="auto"/>
            </w:tcBorders>
            <w:vAlign w:val="center"/>
          </w:tcPr>
          <w:p w14:paraId="41EAA239" w14:textId="11F66FD3" w:rsidR="00A31450" w:rsidRPr="003463AD" w:rsidRDefault="00A31450" w:rsidP="00795523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3463AD">
              <w:rPr>
                <w:rFonts w:asciiTheme="minorEastAsia" w:hAnsiTheme="minorEastAsia" w:hint="eastAsia"/>
                <w:b/>
                <w:bCs/>
                <w:sz w:val="24"/>
              </w:rPr>
              <w:t>本校</w:t>
            </w:r>
            <w:r w:rsidR="003463AD">
              <w:rPr>
                <w:rFonts w:asciiTheme="minorEastAsia" w:hAnsiTheme="minorEastAsia" w:hint="eastAsia"/>
                <w:b/>
                <w:bCs/>
                <w:sz w:val="24"/>
              </w:rPr>
              <w:t>符合申报条件的</w:t>
            </w:r>
          </w:p>
          <w:p w14:paraId="5CC212A3" w14:textId="19E933B8" w:rsidR="00A31450" w:rsidRDefault="00A31450" w:rsidP="0079552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3463AD">
              <w:rPr>
                <w:rFonts w:asciiTheme="minorEastAsia" w:hAnsiTheme="minorEastAsia" w:hint="eastAsia"/>
                <w:b/>
                <w:bCs/>
                <w:sz w:val="24"/>
              </w:rPr>
              <w:t>人数</w:t>
            </w:r>
            <w:r w:rsidR="003463AD">
              <w:rPr>
                <w:rFonts w:asciiTheme="minorEastAsia" w:hAnsiTheme="minorEastAsia" w:hint="eastAsia"/>
                <w:b/>
                <w:bCs/>
                <w:sz w:val="24"/>
              </w:rPr>
              <w:t>基数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5EDD664B" w14:textId="5372E103" w:rsidR="00A31450" w:rsidRDefault="00A31450" w:rsidP="00006F01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50" w:type="dxa"/>
            <w:gridSpan w:val="2"/>
            <w:tcBorders>
              <w:left w:val="single" w:sz="4" w:space="0" w:color="000000"/>
            </w:tcBorders>
            <w:vAlign w:val="center"/>
          </w:tcPr>
          <w:p w14:paraId="6EAA3F9B" w14:textId="737C5887" w:rsidR="00A31450" w:rsidRPr="003463AD" w:rsidRDefault="00A31450" w:rsidP="00006F0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3463AD">
              <w:rPr>
                <w:rFonts w:asciiTheme="minorEastAsia" w:hAnsiTheme="minorEastAsia" w:hint="eastAsia"/>
                <w:b/>
                <w:bCs/>
                <w:sz w:val="24"/>
              </w:rPr>
              <w:t>本校申报比例</w:t>
            </w:r>
          </w:p>
        </w:tc>
        <w:tc>
          <w:tcPr>
            <w:tcW w:w="2647" w:type="dxa"/>
            <w:gridSpan w:val="3"/>
            <w:tcBorders>
              <w:right w:val="single" w:sz="12" w:space="0" w:color="auto"/>
            </w:tcBorders>
            <w:vAlign w:val="center"/>
          </w:tcPr>
          <w:p w14:paraId="0BFB0C4A" w14:textId="737B5E4B" w:rsidR="00A31450" w:rsidRDefault="00A31450" w:rsidP="00006F01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B6F27" w14:paraId="688084DB" w14:textId="77777777" w:rsidTr="001B6F27">
        <w:trPr>
          <w:trHeight w:val="594"/>
        </w:trPr>
        <w:tc>
          <w:tcPr>
            <w:tcW w:w="4668" w:type="dxa"/>
            <w:gridSpan w:val="3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96BC749" w14:textId="48A18566" w:rsidR="001B6F27" w:rsidRDefault="001B6F27" w:rsidP="00006F01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计算</w:t>
            </w:r>
            <w:r>
              <w:rPr>
                <w:rFonts w:asciiTheme="minorEastAsia" w:hAnsiTheme="minorEastAsia"/>
                <w:b/>
                <w:sz w:val="24"/>
              </w:rPr>
              <w:t>本校</w:t>
            </w:r>
            <w:r>
              <w:rPr>
                <w:rFonts w:asciiTheme="minorEastAsia" w:hAnsiTheme="minorEastAsia" w:hint="eastAsia"/>
                <w:b/>
                <w:sz w:val="24"/>
              </w:rPr>
              <w:t>可</w:t>
            </w:r>
            <w:r>
              <w:rPr>
                <w:rFonts w:asciiTheme="minorEastAsia" w:hAnsiTheme="minorEastAsia"/>
                <w:b/>
                <w:sz w:val="24"/>
              </w:rPr>
              <w:t>推荐</w:t>
            </w:r>
            <w:r w:rsidRPr="00006F01">
              <w:rPr>
                <w:rFonts w:asciiTheme="minorEastAsia" w:hAnsiTheme="minorEastAsia" w:hint="eastAsia"/>
                <w:b/>
                <w:sz w:val="24"/>
              </w:rPr>
              <w:t>人数</w:t>
            </w:r>
          </w:p>
        </w:tc>
        <w:tc>
          <w:tcPr>
            <w:tcW w:w="5397" w:type="dxa"/>
            <w:gridSpan w:val="5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9A2E038" w14:textId="5E19A8C0" w:rsidR="001B6F27" w:rsidRPr="001B6F27" w:rsidRDefault="001B6F27" w:rsidP="00006F01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969F3" w14:paraId="7EB88AA5" w14:textId="77777777" w:rsidTr="00946595">
        <w:trPr>
          <w:trHeight w:val="399"/>
        </w:trPr>
        <w:tc>
          <w:tcPr>
            <w:tcW w:w="100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5AB47" w14:textId="3D658761" w:rsidR="00B969F3" w:rsidRPr="00B969F3" w:rsidRDefault="00B969F3" w:rsidP="00006F0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969F3">
              <w:rPr>
                <w:rFonts w:asciiTheme="minorEastAsia" w:hAnsiTheme="minorEastAsia" w:hint="eastAsia"/>
                <w:b/>
                <w:bCs/>
                <w:sz w:val="24"/>
              </w:rPr>
              <w:t>本校所有符合</w:t>
            </w:r>
            <w:r w:rsidR="00026A01">
              <w:rPr>
                <w:rFonts w:asciiTheme="minorEastAsia" w:hAnsiTheme="minorEastAsia" w:hint="eastAsia"/>
                <w:b/>
                <w:bCs/>
                <w:sz w:val="24"/>
              </w:rPr>
              <w:t>申报</w:t>
            </w:r>
            <w:r w:rsidRPr="00B969F3">
              <w:rPr>
                <w:rFonts w:asciiTheme="minorEastAsia" w:hAnsiTheme="minorEastAsia" w:hint="eastAsia"/>
                <w:b/>
                <w:bCs/>
                <w:sz w:val="24"/>
              </w:rPr>
              <w:t>条件人员名单</w:t>
            </w:r>
          </w:p>
        </w:tc>
      </w:tr>
      <w:tr w:rsidR="001B6F27" w14:paraId="11DF0A12" w14:textId="77777777" w:rsidTr="001B6F27">
        <w:tc>
          <w:tcPr>
            <w:tcW w:w="1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D1168C" w14:textId="7CD57E7E" w:rsidR="001B6F27" w:rsidRPr="00006F01" w:rsidRDefault="001B6F27" w:rsidP="00006F0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95AF817" w14:textId="53178385" w:rsidR="001B6F27" w:rsidRPr="00006F01" w:rsidRDefault="001B6F27" w:rsidP="00006F0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06F01">
              <w:rPr>
                <w:rFonts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1EC4E52" w14:textId="5B45D390" w:rsidR="001B6F27" w:rsidRPr="00006F01" w:rsidRDefault="001B6F27" w:rsidP="001B6F2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06F01">
              <w:rPr>
                <w:rFonts w:asciiTheme="minorEastAsia" w:hAnsiTheme="minorEastAsia"/>
                <w:b/>
                <w:sz w:val="24"/>
              </w:rPr>
              <w:t>从教年月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422C4BE" w14:textId="7915FADC" w:rsidR="001B6F27" w:rsidRPr="00006F01" w:rsidRDefault="001B6F27" w:rsidP="001B6F2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任教</w:t>
            </w:r>
            <w:r w:rsidRPr="00006F01">
              <w:rPr>
                <w:rFonts w:asciiTheme="minorEastAsia" w:hAnsiTheme="minorEastAsia"/>
                <w:b/>
                <w:sz w:val="24"/>
              </w:rPr>
              <w:t>学段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61854999" w14:textId="59A09659" w:rsidR="001B6F27" w:rsidRPr="00006F01" w:rsidRDefault="001B6F27" w:rsidP="001B6F2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任教</w:t>
            </w:r>
            <w:r w:rsidRPr="00006F01">
              <w:rPr>
                <w:rFonts w:asciiTheme="minorEastAsia" w:hAnsiTheme="minorEastAsia"/>
                <w:b/>
                <w:sz w:val="24"/>
              </w:rPr>
              <w:t>学科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1655A0F" w14:textId="287A5EC5" w:rsidR="001B6F27" w:rsidRPr="00006F01" w:rsidRDefault="001B6F27" w:rsidP="00006F0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职称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3CDC5F" w14:textId="4068085A" w:rsidR="001B6F27" w:rsidRPr="00006F01" w:rsidRDefault="001B6F27" w:rsidP="00884AF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推荐参评</w:t>
            </w:r>
          </w:p>
        </w:tc>
      </w:tr>
      <w:tr w:rsidR="001B6F27" w14:paraId="6D43B7DE" w14:textId="77777777" w:rsidTr="001B6F27">
        <w:tc>
          <w:tcPr>
            <w:tcW w:w="1125" w:type="dxa"/>
            <w:tcBorders>
              <w:left w:val="single" w:sz="12" w:space="0" w:color="auto"/>
            </w:tcBorders>
          </w:tcPr>
          <w:p w14:paraId="34921B0C" w14:textId="47624BBD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247246" w14:textId="65ECAF28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40DC3E" w14:textId="45A85A4B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3DC55" w14:textId="0E0AB9B5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44E172F" w14:textId="687FE896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C25B0" w14:textId="26CB837C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129EB2F2" w14:textId="32BD64A9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6F27" w14:paraId="320A7F7A" w14:textId="77777777" w:rsidTr="001B6F27">
        <w:tc>
          <w:tcPr>
            <w:tcW w:w="1125" w:type="dxa"/>
            <w:tcBorders>
              <w:left w:val="single" w:sz="12" w:space="0" w:color="auto"/>
            </w:tcBorders>
          </w:tcPr>
          <w:p w14:paraId="2F60EF22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2BE4C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0B465F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AC031A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1977F69" w14:textId="368147CB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F8AE7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05809CC2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6F27" w14:paraId="70FA5474" w14:textId="77777777" w:rsidTr="001B6F27">
        <w:tc>
          <w:tcPr>
            <w:tcW w:w="1125" w:type="dxa"/>
            <w:tcBorders>
              <w:left w:val="single" w:sz="12" w:space="0" w:color="auto"/>
            </w:tcBorders>
          </w:tcPr>
          <w:p w14:paraId="5DE81755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D3F983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17E410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2B0C3C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59532F8" w14:textId="351A2C8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D1495A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32F80C3D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6F27" w14:paraId="0696C87B" w14:textId="77777777" w:rsidTr="001B6F27">
        <w:tc>
          <w:tcPr>
            <w:tcW w:w="1125" w:type="dxa"/>
            <w:tcBorders>
              <w:left w:val="single" w:sz="12" w:space="0" w:color="auto"/>
            </w:tcBorders>
          </w:tcPr>
          <w:p w14:paraId="2DB79319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92F162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432B7E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5B5D60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1E87A61" w14:textId="578751D6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ABD3F2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20EEDCBB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6F27" w14:paraId="38537EEF" w14:textId="77777777" w:rsidTr="001B6F27">
        <w:tc>
          <w:tcPr>
            <w:tcW w:w="1125" w:type="dxa"/>
            <w:tcBorders>
              <w:left w:val="single" w:sz="12" w:space="0" w:color="auto"/>
            </w:tcBorders>
          </w:tcPr>
          <w:p w14:paraId="2D10D9B9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7D595B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D9FF61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2CB8B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72707E1" w14:textId="3337E46C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5FBD5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067B03F5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6F27" w14:paraId="568D463A" w14:textId="77777777" w:rsidTr="001B6F27">
        <w:tc>
          <w:tcPr>
            <w:tcW w:w="1125" w:type="dxa"/>
            <w:tcBorders>
              <w:left w:val="single" w:sz="12" w:space="0" w:color="auto"/>
            </w:tcBorders>
          </w:tcPr>
          <w:p w14:paraId="3CCAA17B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A1B8A3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350D99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CE1CE9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D576BE5" w14:textId="6A28C9AF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D2E457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4E8EC7A1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6F27" w14:paraId="4E73B6B2" w14:textId="77777777" w:rsidTr="001B6F27">
        <w:tc>
          <w:tcPr>
            <w:tcW w:w="1125" w:type="dxa"/>
            <w:tcBorders>
              <w:left w:val="single" w:sz="12" w:space="0" w:color="auto"/>
              <w:bottom w:val="single" w:sz="12" w:space="0" w:color="auto"/>
            </w:tcBorders>
          </w:tcPr>
          <w:p w14:paraId="23C8C1E5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7C33093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62B750F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F520F7B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0C368B62" w14:textId="55816023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38DD44B" w14:textId="77777777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12" w:space="0" w:color="auto"/>
              <w:right w:val="single" w:sz="12" w:space="0" w:color="auto"/>
            </w:tcBorders>
          </w:tcPr>
          <w:p w14:paraId="131602BD" w14:textId="41D4BB08" w:rsidR="001B6F27" w:rsidRPr="00946595" w:rsidRDefault="001B6F27" w:rsidP="00FD16A1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FCF8726" w14:textId="77777777" w:rsidR="00006F01" w:rsidRPr="00946595" w:rsidRDefault="00CF36E8" w:rsidP="00CF36E8">
      <w:pPr>
        <w:jc w:val="left"/>
        <w:rPr>
          <w:rFonts w:asciiTheme="minorEastAsia" w:hAnsiTheme="minorEastAsia"/>
          <w:sz w:val="20"/>
          <w:szCs w:val="18"/>
        </w:rPr>
      </w:pPr>
      <w:r w:rsidRPr="00946595">
        <w:rPr>
          <w:rFonts w:asciiTheme="minorEastAsia" w:hAnsiTheme="minorEastAsia"/>
          <w:sz w:val="20"/>
          <w:szCs w:val="18"/>
        </w:rPr>
        <w:t>＊</w:t>
      </w:r>
      <w:r w:rsidRPr="00946595">
        <w:rPr>
          <w:rFonts w:asciiTheme="minorEastAsia" w:hAnsiTheme="minorEastAsia" w:hint="eastAsia"/>
          <w:sz w:val="20"/>
          <w:szCs w:val="18"/>
        </w:rPr>
        <w:t>注</w:t>
      </w:r>
      <w:r w:rsidRPr="00946595">
        <w:rPr>
          <w:rFonts w:asciiTheme="minorEastAsia" w:hAnsiTheme="minorEastAsia"/>
          <w:sz w:val="20"/>
          <w:szCs w:val="18"/>
        </w:rPr>
        <w:t>：</w:t>
      </w:r>
    </w:p>
    <w:p w14:paraId="76F760FA" w14:textId="4E0A99B8" w:rsidR="003463AD" w:rsidRPr="00946595" w:rsidRDefault="00006F01" w:rsidP="00D6486E">
      <w:pPr>
        <w:jc w:val="left"/>
        <w:rPr>
          <w:rFonts w:asciiTheme="minorEastAsia" w:hAnsiTheme="minorEastAsia"/>
          <w:sz w:val="20"/>
          <w:szCs w:val="18"/>
        </w:rPr>
      </w:pPr>
      <w:r w:rsidRPr="00946595">
        <w:rPr>
          <w:rFonts w:asciiTheme="minorEastAsia" w:hAnsiTheme="minorEastAsia"/>
          <w:sz w:val="20"/>
          <w:szCs w:val="18"/>
        </w:rPr>
        <w:t>①</w:t>
      </w:r>
      <w:r w:rsidR="00D6486E" w:rsidRPr="00946595">
        <w:rPr>
          <w:rFonts w:asciiTheme="minorEastAsia" w:hAnsiTheme="minorEastAsia"/>
          <w:sz w:val="20"/>
          <w:szCs w:val="18"/>
        </w:rPr>
        <w:t>“</w:t>
      </w:r>
      <w:r w:rsidR="003463AD" w:rsidRPr="00946595">
        <w:rPr>
          <w:rFonts w:asciiTheme="minorEastAsia" w:hAnsiTheme="minorEastAsia" w:hint="eastAsia"/>
          <w:sz w:val="20"/>
          <w:szCs w:val="18"/>
        </w:rPr>
        <w:t>本校符合申报条件的人数基数</w:t>
      </w:r>
      <w:r w:rsidR="00D6486E" w:rsidRPr="00946595">
        <w:rPr>
          <w:rFonts w:asciiTheme="minorEastAsia" w:hAnsiTheme="minorEastAsia"/>
          <w:sz w:val="20"/>
          <w:szCs w:val="18"/>
        </w:rPr>
        <w:t>”请根据</w:t>
      </w:r>
      <w:r w:rsidR="003463AD" w:rsidRPr="00946595">
        <w:rPr>
          <w:rFonts w:asciiTheme="minorEastAsia" w:hAnsiTheme="minorEastAsia" w:hint="eastAsia"/>
          <w:sz w:val="20"/>
          <w:szCs w:val="18"/>
        </w:rPr>
        <w:t>各学校实际符合</w:t>
      </w:r>
      <w:r w:rsidR="001B6F27">
        <w:rPr>
          <w:rFonts w:asciiTheme="minorEastAsia" w:hAnsiTheme="minorEastAsia" w:hint="eastAsia"/>
          <w:sz w:val="20"/>
          <w:szCs w:val="18"/>
        </w:rPr>
        <w:t>报名</w:t>
      </w:r>
      <w:r w:rsidR="003463AD" w:rsidRPr="00946595">
        <w:rPr>
          <w:rFonts w:asciiTheme="minorEastAsia" w:hAnsiTheme="minorEastAsia" w:hint="eastAsia"/>
          <w:sz w:val="20"/>
          <w:szCs w:val="18"/>
        </w:rPr>
        <w:t>条件的在职在岗的教师人数</w:t>
      </w:r>
      <w:r w:rsidR="00795523" w:rsidRPr="00946595">
        <w:rPr>
          <w:rFonts w:asciiTheme="minorEastAsia" w:hAnsiTheme="minorEastAsia"/>
          <w:sz w:val="20"/>
          <w:szCs w:val="18"/>
        </w:rPr>
        <w:t>填写</w:t>
      </w:r>
      <w:r w:rsidR="00D6486E" w:rsidRPr="00946595">
        <w:rPr>
          <w:rFonts w:asciiTheme="minorEastAsia" w:hAnsiTheme="minorEastAsia"/>
          <w:sz w:val="20"/>
          <w:szCs w:val="18"/>
        </w:rPr>
        <w:t>；</w:t>
      </w:r>
      <w:r w:rsidR="003463AD" w:rsidRPr="00946595">
        <w:rPr>
          <w:rFonts w:asciiTheme="minorEastAsia" w:hAnsiTheme="minorEastAsia" w:hint="eastAsia"/>
          <w:sz w:val="20"/>
          <w:szCs w:val="18"/>
        </w:rPr>
        <w:t>“本校申报比例”请根据学校类别和农村学校情况综合填写百分比数值</w:t>
      </w:r>
      <w:r w:rsidR="00946595">
        <w:rPr>
          <w:rFonts w:asciiTheme="minorEastAsia" w:hAnsiTheme="minorEastAsia" w:hint="eastAsia"/>
          <w:sz w:val="20"/>
          <w:szCs w:val="18"/>
        </w:rPr>
        <w:t>；</w:t>
      </w:r>
      <w:r w:rsidR="003463AD" w:rsidRPr="00946595">
        <w:rPr>
          <w:rFonts w:asciiTheme="minorEastAsia" w:hAnsiTheme="minorEastAsia" w:hint="eastAsia"/>
          <w:sz w:val="20"/>
          <w:szCs w:val="18"/>
        </w:rPr>
        <w:t>“</w:t>
      </w:r>
      <w:r w:rsidR="001B6F27">
        <w:rPr>
          <w:rFonts w:asciiTheme="minorEastAsia" w:hAnsiTheme="minorEastAsia" w:hint="eastAsia"/>
          <w:sz w:val="20"/>
          <w:szCs w:val="18"/>
        </w:rPr>
        <w:t>计算</w:t>
      </w:r>
      <w:r w:rsidR="003463AD" w:rsidRPr="00946595">
        <w:rPr>
          <w:rFonts w:asciiTheme="minorEastAsia" w:hAnsiTheme="minorEastAsia" w:hint="eastAsia"/>
          <w:sz w:val="20"/>
          <w:szCs w:val="18"/>
        </w:rPr>
        <w:t>本校可推荐人数”请根据上述两项结果计算</w:t>
      </w:r>
      <w:r w:rsidR="00DD7050">
        <w:rPr>
          <w:rFonts w:asciiTheme="minorEastAsia" w:hAnsiTheme="minorEastAsia" w:hint="eastAsia"/>
          <w:sz w:val="20"/>
          <w:szCs w:val="18"/>
        </w:rPr>
        <w:t>，填入</w:t>
      </w:r>
      <w:r w:rsidR="003463AD" w:rsidRPr="00946595">
        <w:rPr>
          <w:rFonts w:asciiTheme="minorEastAsia" w:hAnsiTheme="minorEastAsia" w:hint="eastAsia"/>
          <w:sz w:val="20"/>
          <w:szCs w:val="18"/>
        </w:rPr>
        <w:t>四舍五入后</w:t>
      </w:r>
      <w:r w:rsidR="00DD7050">
        <w:rPr>
          <w:rFonts w:asciiTheme="minorEastAsia" w:hAnsiTheme="minorEastAsia" w:hint="eastAsia"/>
          <w:sz w:val="20"/>
          <w:szCs w:val="18"/>
        </w:rPr>
        <w:t>的整数</w:t>
      </w:r>
      <w:r w:rsidR="001B6F27">
        <w:rPr>
          <w:rFonts w:asciiTheme="minorEastAsia" w:hAnsiTheme="minorEastAsia" w:hint="eastAsia"/>
          <w:sz w:val="20"/>
          <w:szCs w:val="18"/>
        </w:rPr>
        <w:t>。</w:t>
      </w:r>
    </w:p>
    <w:p w14:paraId="4D4F63CA" w14:textId="5A9CF92C" w:rsidR="00EB2F8C" w:rsidRPr="00946595" w:rsidRDefault="001B6F27" w:rsidP="00D6486E">
      <w:pPr>
        <w:jc w:val="left"/>
        <w:rPr>
          <w:rFonts w:asciiTheme="minorEastAsia" w:hAnsiTheme="minorEastAsia"/>
          <w:sz w:val="20"/>
          <w:szCs w:val="18"/>
        </w:rPr>
      </w:pPr>
      <w:r w:rsidRPr="00946595">
        <w:rPr>
          <w:rFonts w:asciiTheme="minorEastAsia" w:hAnsiTheme="minorEastAsia"/>
          <w:sz w:val="20"/>
          <w:szCs w:val="18"/>
        </w:rPr>
        <w:t>②</w:t>
      </w:r>
      <w:r w:rsidR="00EB2F8C" w:rsidRPr="00946595">
        <w:rPr>
          <w:rFonts w:asciiTheme="minorEastAsia" w:hAnsiTheme="minorEastAsia" w:hint="eastAsia"/>
          <w:sz w:val="20"/>
          <w:szCs w:val="18"/>
        </w:rPr>
        <w:t>“本校所有符合条件人员名单”表中请列出所有符合申报条件的教师名单</w:t>
      </w:r>
      <w:r>
        <w:rPr>
          <w:rFonts w:asciiTheme="minorEastAsia" w:hAnsiTheme="minorEastAsia" w:hint="eastAsia"/>
          <w:sz w:val="20"/>
          <w:szCs w:val="18"/>
        </w:rPr>
        <w:t>；对于学校推荐参评青年新秀教师的，在</w:t>
      </w:r>
      <w:r w:rsidR="00946595" w:rsidRPr="00946595">
        <w:rPr>
          <w:rFonts w:asciiTheme="minorEastAsia" w:hAnsiTheme="minorEastAsia" w:hint="eastAsia"/>
          <w:sz w:val="20"/>
          <w:szCs w:val="18"/>
        </w:rPr>
        <w:t>“推荐参评”一栏中填写“</w:t>
      </w:r>
      <w:r w:rsidR="000113BC">
        <w:rPr>
          <w:rFonts w:asciiTheme="minorEastAsia" w:hAnsiTheme="minorEastAsia" w:hint="eastAsia"/>
          <w:sz w:val="20"/>
          <w:szCs w:val="18"/>
        </w:rPr>
        <w:t>推荐</w:t>
      </w:r>
      <w:r w:rsidR="00946595" w:rsidRPr="00946595">
        <w:rPr>
          <w:rFonts w:asciiTheme="minorEastAsia" w:hAnsiTheme="minorEastAsia" w:hint="eastAsia"/>
          <w:sz w:val="20"/>
          <w:szCs w:val="18"/>
        </w:rPr>
        <w:t>”</w:t>
      </w:r>
      <w:r w:rsidR="00884AF3">
        <w:rPr>
          <w:rFonts w:asciiTheme="minorEastAsia" w:hAnsiTheme="minorEastAsia" w:hint="eastAsia"/>
          <w:sz w:val="20"/>
          <w:szCs w:val="18"/>
        </w:rPr>
        <w:t>。</w:t>
      </w:r>
      <w:r>
        <w:rPr>
          <w:rFonts w:asciiTheme="minorEastAsia" w:hAnsiTheme="minorEastAsia" w:hint="eastAsia"/>
          <w:sz w:val="20"/>
          <w:szCs w:val="18"/>
        </w:rPr>
        <w:t>将所有“推荐”对象排在表格中前半部分，“不推荐”的对象排在表格后半部。</w:t>
      </w:r>
    </w:p>
    <w:p w14:paraId="56CB5431" w14:textId="25134A37" w:rsidR="0050601F" w:rsidRPr="00946595" w:rsidRDefault="001B6F27" w:rsidP="00946595">
      <w:pPr>
        <w:jc w:val="left"/>
        <w:rPr>
          <w:rFonts w:asciiTheme="minorEastAsia" w:hAnsiTheme="minorEastAsia"/>
          <w:sz w:val="20"/>
          <w:szCs w:val="18"/>
        </w:rPr>
      </w:pPr>
      <w:r w:rsidRPr="00946595">
        <w:rPr>
          <w:rFonts w:asciiTheme="minorEastAsia" w:hAnsiTheme="minorEastAsia"/>
          <w:sz w:val="20"/>
          <w:szCs w:val="18"/>
        </w:rPr>
        <w:t>③</w:t>
      </w:r>
      <w:r w:rsidR="00D6486E" w:rsidRPr="00946595">
        <w:rPr>
          <w:rFonts w:asciiTheme="minorEastAsia" w:hAnsiTheme="minorEastAsia"/>
          <w:sz w:val="20"/>
          <w:szCs w:val="18"/>
        </w:rPr>
        <w:t>如名单超过本页，</w:t>
      </w:r>
      <w:r w:rsidR="00D6486E" w:rsidRPr="00946595">
        <w:rPr>
          <w:rFonts w:asciiTheme="minorEastAsia" w:hAnsiTheme="minorEastAsia" w:hint="eastAsia"/>
          <w:sz w:val="20"/>
          <w:szCs w:val="18"/>
        </w:rPr>
        <w:t>可</w:t>
      </w:r>
      <w:r w:rsidR="00D6486E" w:rsidRPr="00946595">
        <w:rPr>
          <w:rFonts w:asciiTheme="minorEastAsia" w:hAnsiTheme="minorEastAsia"/>
          <w:sz w:val="20"/>
          <w:szCs w:val="18"/>
        </w:rPr>
        <w:t>在自行添加</w:t>
      </w:r>
      <w:r w:rsidR="00DF6894" w:rsidRPr="00946595">
        <w:rPr>
          <w:rFonts w:asciiTheme="minorEastAsia" w:hAnsiTheme="minorEastAsia"/>
          <w:sz w:val="20"/>
          <w:szCs w:val="18"/>
        </w:rPr>
        <w:t>行</w:t>
      </w:r>
      <w:r>
        <w:rPr>
          <w:rFonts w:asciiTheme="minorEastAsia" w:hAnsiTheme="minorEastAsia" w:hint="eastAsia"/>
          <w:sz w:val="20"/>
          <w:szCs w:val="18"/>
        </w:rPr>
        <w:t>和页</w:t>
      </w:r>
      <w:r w:rsidR="00DF6894" w:rsidRPr="00946595">
        <w:rPr>
          <w:rFonts w:asciiTheme="minorEastAsia" w:hAnsiTheme="minorEastAsia"/>
          <w:sz w:val="20"/>
          <w:szCs w:val="18"/>
        </w:rPr>
        <w:t>，后续新添页</w:t>
      </w:r>
      <w:r w:rsidR="00DF6894" w:rsidRPr="00946595">
        <w:rPr>
          <w:rFonts w:asciiTheme="minorEastAsia" w:hAnsiTheme="minorEastAsia" w:hint="eastAsia"/>
          <w:sz w:val="20"/>
          <w:szCs w:val="18"/>
        </w:rPr>
        <w:t>须</w:t>
      </w:r>
      <w:r w:rsidR="00D6486E" w:rsidRPr="00946595">
        <w:rPr>
          <w:rFonts w:asciiTheme="minorEastAsia" w:hAnsiTheme="minorEastAsia"/>
          <w:sz w:val="20"/>
          <w:szCs w:val="18"/>
        </w:rPr>
        <w:t>加盖学校公章</w:t>
      </w:r>
      <w:r w:rsidR="00946595">
        <w:rPr>
          <w:rFonts w:asciiTheme="minorEastAsia" w:hAnsiTheme="minorEastAsia" w:hint="eastAsia"/>
          <w:sz w:val="20"/>
          <w:szCs w:val="18"/>
        </w:rPr>
        <w:t>。</w:t>
      </w:r>
    </w:p>
    <w:p w14:paraId="6D0CE9A2" w14:textId="77777777" w:rsidR="004759F1" w:rsidRPr="009D7201" w:rsidRDefault="007D1568" w:rsidP="009D7201"/>
    <w:sectPr w:rsidR="004759F1" w:rsidRPr="009D7201" w:rsidSect="008E63A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1BADB" w14:textId="77777777" w:rsidR="007D1568" w:rsidRDefault="007D1568" w:rsidP="00795523">
      <w:r>
        <w:separator/>
      </w:r>
    </w:p>
  </w:endnote>
  <w:endnote w:type="continuationSeparator" w:id="0">
    <w:p w14:paraId="00781A2E" w14:textId="77777777" w:rsidR="007D1568" w:rsidRDefault="007D1568" w:rsidP="0079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AD43B" w14:textId="77777777" w:rsidR="007D1568" w:rsidRDefault="007D1568" w:rsidP="00795523">
      <w:r>
        <w:separator/>
      </w:r>
    </w:p>
  </w:footnote>
  <w:footnote w:type="continuationSeparator" w:id="0">
    <w:p w14:paraId="313B22C8" w14:textId="77777777" w:rsidR="007D1568" w:rsidRDefault="007D1568" w:rsidP="00795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563F"/>
    <w:multiLevelType w:val="hybridMultilevel"/>
    <w:tmpl w:val="2B223B18"/>
    <w:lvl w:ilvl="0" w:tplc="D2463D7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01"/>
    <w:rsid w:val="00006F01"/>
    <w:rsid w:val="000113BC"/>
    <w:rsid w:val="00026A01"/>
    <w:rsid w:val="000773C4"/>
    <w:rsid w:val="000C2BEA"/>
    <w:rsid w:val="000F4EE8"/>
    <w:rsid w:val="000F65C7"/>
    <w:rsid w:val="00190F83"/>
    <w:rsid w:val="001A3513"/>
    <w:rsid w:val="001B6149"/>
    <w:rsid w:val="001B6F27"/>
    <w:rsid w:val="002A23EB"/>
    <w:rsid w:val="003463AD"/>
    <w:rsid w:val="003F36B7"/>
    <w:rsid w:val="0047699D"/>
    <w:rsid w:val="00492D16"/>
    <w:rsid w:val="004B163D"/>
    <w:rsid w:val="0050601F"/>
    <w:rsid w:val="005815D0"/>
    <w:rsid w:val="006644A3"/>
    <w:rsid w:val="006C385D"/>
    <w:rsid w:val="00774D14"/>
    <w:rsid w:val="0079468D"/>
    <w:rsid w:val="00795523"/>
    <w:rsid w:val="007A7A46"/>
    <w:rsid w:val="007C4291"/>
    <w:rsid w:val="007D1568"/>
    <w:rsid w:val="008115CA"/>
    <w:rsid w:val="00884AF3"/>
    <w:rsid w:val="008E63AF"/>
    <w:rsid w:val="008F6962"/>
    <w:rsid w:val="009075AD"/>
    <w:rsid w:val="00922738"/>
    <w:rsid w:val="00946595"/>
    <w:rsid w:val="009A35CE"/>
    <w:rsid w:val="009D7201"/>
    <w:rsid w:val="009F6AD0"/>
    <w:rsid w:val="00A31450"/>
    <w:rsid w:val="00A61129"/>
    <w:rsid w:val="00A7174F"/>
    <w:rsid w:val="00B2767B"/>
    <w:rsid w:val="00B456BF"/>
    <w:rsid w:val="00B969F3"/>
    <w:rsid w:val="00C93138"/>
    <w:rsid w:val="00CC74ED"/>
    <w:rsid w:val="00CF36E8"/>
    <w:rsid w:val="00D01A77"/>
    <w:rsid w:val="00D416C7"/>
    <w:rsid w:val="00D6486E"/>
    <w:rsid w:val="00D65071"/>
    <w:rsid w:val="00D74DF7"/>
    <w:rsid w:val="00DD7050"/>
    <w:rsid w:val="00DF6894"/>
    <w:rsid w:val="00EB2F8C"/>
    <w:rsid w:val="00F44020"/>
    <w:rsid w:val="00F52F2E"/>
    <w:rsid w:val="00FD004C"/>
    <w:rsid w:val="00FD16A1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644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0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55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5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5523"/>
    <w:rPr>
      <w:sz w:val="18"/>
      <w:szCs w:val="18"/>
    </w:rPr>
  </w:style>
  <w:style w:type="paragraph" w:styleId="a8">
    <w:name w:val="List Paragraph"/>
    <w:basedOn w:val="a"/>
    <w:uiPriority w:val="34"/>
    <w:qFormat/>
    <w:rsid w:val="00346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lisheng</cp:lastModifiedBy>
  <cp:revision>24</cp:revision>
  <dcterms:created xsi:type="dcterms:W3CDTF">2018-04-03T02:06:00Z</dcterms:created>
  <dcterms:modified xsi:type="dcterms:W3CDTF">2021-03-10T02:27:00Z</dcterms:modified>
</cp:coreProperties>
</file>